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BE" w:rsidRDefault="004B00BE" w:rsidP="004B00BE">
      <w:pPr>
        <w:spacing w:after="0" w:line="240" w:lineRule="auto"/>
        <w:ind w:firstLine="709"/>
        <w:jc w:val="center"/>
      </w:pPr>
      <w:r>
        <w:t>Изв</w:t>
      </w:r>
      <w:bookmarkStart w:id="0" w:name="_GoBack"/>
      <w:bookmarkEnd w:id="0"/>
      <w:r>
        <w:t xml:space="preserve">ещение </w:t>
      </w:r>
    </w:p>
    <w:p w:rsidR="004B00BE" w:rsidRDefault="004B00BE" w:rsidP="004B00BE">
      <w:pPr>
        <w:spacing w:after="0" w:line="240" w:lineRule="auto"/>
        <w:ind w:firstLine="709"/>
        <w:jc w:val="center"/>
      </w:pPr>
    </w:p>
    <w:p w:rsidR="008F3915" w:rsidRDefault="0096256C" w:rsidP="008F3915">
      <w:pPr>
        <w:spacing w:after="0" w:line="240" w:lineRule="auto"/>
        <w:ind w:firstLine="709"/>
        <w:jc w:val="both"/>
      </w:pPr>
      <w:r>
        <w:t>Администрация муниципального образования "Город Архангельск" сообщает о поступлении Уведомления</w:t>
      </w:r>
      <w:r w:rsidR="008F3915" w:rsidRPr="008F3915">
        <w:t xml:space="preserve"> Федеральной антимонопольной служб</w:t>
      </w:r>
      <w:r w:rsidR="006F6D3E">
        <w:t>ы по Архангельской области от 16.01.2020</w:t>
      </w:r>
      <w:r w:rsidR="008F3915" w:rsidRPr="008F3915">
        <w:t xml:space="preserve"> № 05-03/</w:t>
      </w:r>
      <w:r w:rsidR="006F6D3E">
        <w:t>157</w:t>
      </w:r>
      <w:r w:rsidR="008F3915" w:rsidRPr="008F3915">
        <w:t xml:space="preserve"> о поступлении жалобы </w:t>
      </w:r>
      <w:r w:rsidR="006F6D3E">
        <w:t xml:space="preserve">на </w:t>
      </w:r>
      <w:r w:rsidR="006F6D3E" w:rsidRPr="006F6D3E">
        <w:t xml:space="preserve">действия Администрации </w:t>
      </w:r>
      <w:r w:rsidR="006F6D3E">
        <w:t>муниципального образования "Город Архангельск"</w:t>
      </w:r>
      <w:r w:rsidR="006F6D3E" w:rsidRPr="006F6D3E">
        <w:t xml:space="preserve"> при организац</w:t>
      </w:r>
      <w:proofErr w:type="gramStart"/>
      <w:r w:rsidR="006F6D3E" w:rsidRPr="006F6D3E">
        <w:t>ии ау</w:t>
      </w:r>
      <w:proofErr w:type="gramEnd"/>
      <w:r w:rsidR="006F6D3E" w:rsidRPr="006F6D3E">
        <w:t xml:space="preserve">кциона на </w:t>
      </w:r>
      <w:r w:rsidR="00953CE2">
        <w:t>право заключения договоров аренды земельных участков</w:t>
      </w:r>
      <w:r w:rsidR="006F6D3E" w:rsidRPr="006F6D3E">
        <w:t>, государственная собственность на которые не разграничена</w:t>
      </w:r>
      <w:r w:rsidR="006F6D3E">
        <w:t>,</w:t>
      </w:r>
      <w:r w:rsidR="006F6D3E" w:rsidRPr="006F6D3E">
        <w:t xml:space="preserve"> по извещению 201219/3306452/01</w:t>
      </w:r>
      <w:r w:rsidR="008F3915" w:rsidRPr="008F3915">
        <w:t>.</w:t>
      </w:r>
    </w:p>
    <w:p w:rsidR="006F6D3E" w:rsidRDefault="006F6D3E" w:rsidP="008F3915">
      <w:pPr>
        <w:spacing w:after="0" w:line="240" w:lineRule="auto"/>
        <w:ind w:firstLine="709"/>
        <w:jc w:val="both"/>
      </w:pPr>
    </w:p>
    <w:p w:rsidR="006F6D3E" w:rsidRDefault="008F3915" w:rsidP="006F6D3E">
      <w:pPr>
        <w:spacing w:after="0" w:line="240" w:lineRule="auto"/>
        <w:ind w:firstLine="709"/>
        <w:jc w:val="both"/>
      </w:pPr>
      <w:r w:rsidRPr="008F3915">
        <w:t xml:space="preserve"> Содержание жалобы: </w:t>
      </w:r>
      <w:proofErr w:type="gramStart"/>
      <w:r w:rsidR="006F6D3E">
        <w:t>Заявитель указал, что в нарушение требований п. 21 ст. 39.11 Земельного кодекса Российской Федерации в извещении о проведении аукциона указана не соответствующая действительности информация «Ограничения, обременения — отсутствуют», поскольку земельные участки, являющиеся предметом аукциона расположены во 2 зоне санитарной охраны источника питьевого и хозяйственно-бытового водоснабжения, определенной распоряжениями министерства природных ресурсов и лесопромышленного комплекса Архангельской области от 14.09.2015 № 995р, № 1003р и от</w:t>
      </w:r>
      <w:proofErr w:type="gramEnd"/>
      <w:r w:rsidR="006F6D3E">
        <w:t xml:space="preserve"> 09.11.2015 № 1250р, 1251р, 1252р, 1253р, 1254р и 1255р, и отображенной на Карте границ с особыми условиями использования территории муниципального образования «Город Архангельск» по экологическим условиям и нормативному режиму хозяйственной деятельности (https://www.arhcity.ru/?page=1375/1), т.е. в силу статьи 27 Земельного кодекса Российской Федерации ограничены в обороте. Кроме того, п. 3.3.2 Санитарных правил и норм «Зоны санитарной охраны источников водоснабжения и водопроводов питьевого назначения. СанПиН 2.1.4.1110-02» установлен ряд мероприятий в отношении охраны источников водоснабжения. По мнению заявителя, отсутствие данной информации вводит в заблуждение участников аукциона в части невозможности в дальнейшем воспользоваться правом на приватизацию земельного участка, а также возникновения дополнительных расходов по организации санитарных мероприятий.</w:t>
      </w:r>
    </w:p>
    <w:p w:rsidR="006F6D3E" w:rsidRDefault="006F6D3E" w:rsidP="006F6D3E">
      <w:pPr>
        <w:spacing w:after="0" w:line="240" w:lineRule="auto"/>
        <w:ind w:firstLine="709"/>
        <w:jc w:val="both"/>
      </w:pPr>
    </w:p>
    <w:p w:rsidR="006F6D3E" w:rsidRDefault="006F6D3E" w:rsidP="006F6D3E">
      <w:pPr>
        <w:spacing w:after="0" w:line="240" w:lineRule="auto"/>
        <w:ind w:firstLine="709"/>
        <w:jc w:val="both"/>
      </w:pPr>
      <w:r>
        <w:t xml:space="preserve">Заявитель также полагает, что организатором в нарушение требований </w:t>
      </w:r>
      <w:proofErr w:type="spellStart"/>
      <w:r>
        <w:t>пп</w:t>
      </w:r>
      <w:proofErr w:type="spellEnd"/>
      <w:r>
        <w:t>. 4 п. 21 ст. 39.11 Земельного кодекса Российской Федерации в извещении о проведен</w:t>
      </w:r>
      <w:proofErr w:type="gramStart"/>
      <w:r>
        <w:t>ии ау</w:t>
      </w:r>
      <w:proofErr w:type="gramEnd"/>
      <w:r>
        <w:t xml:space="preserve">кциона отсутствуют сведения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строительства. На основании части 1 статьи 38 Градостроительного кодекса Российской Федерации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 предельные (минимальные и (или) максимальные) размеры земельных участков, в том числе их площадь; </w:t>
      </w:r>
      <w:proofErr w:type="gramStart"/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иные показатели.</w:t>
      </w:r>
      <w:proofErr w:type="gramEnd"/>
      <w:r>
        <w:t xml:space="preserve"> По мнению </w:t>
      </w:r>
      <w:proofErr w:type="gramStart"/>
      <w:r>
        <w:t>заявителя</w:t>
      </w:r>
      <w:proofErr w:type="gramEnd"/>
      <w:r>
        <w:t xml:space="preserve"> указание «среднеэтажная жилая застройка» является недостаточным.</w:t>
      </w:r>
    </w:p>
    <w:p w:rsidR="006F6D3E" w:rsidRDefault="006F6D3E" w:rsidP="006F6D3E">
      <w:pPr>
        <w:spacing w:after="0" w:line="240" w:lineRule="auto"/>
        <w:ind w:firstLine="709"/>
        <w:jc w:val="both"/>
      </w:pPr>
    </w:p>
    <w:p w:rsidR="00C37F37" w:rsidRDefault="008F3915" w:rsidP="006F6D3E">
      <w:pPr>
        <w:spacing w:after="0" w:line="240" w:lineRule="auto"/>
        <w:ind w:firstLine="709"/>
        <w:jc w:val="both"/>
      </w:pPr>
      <w:r w:rsidRPr="008F3915">
        <w:t>Ра</w:t>
      </w:r>
      <w:r w:rsidR="006F6D3E">
        <w:t>ссмотрение жалобы состоится в 15</w:t>
      </w:r>
      <w:r w:rsidRPr="008F3915">
        <w:t xml:space="preserve"> часов 00 минут </w:t>
      </w:r>
      <w:r w:rsidR="006F6D3E">
        <w:t>23 января 2020</w:t>
      </w:r>
      <w:r>
        <w:t xml:space="preserve"> года по адресу: </w:t>
      </w:r>
      <w:proofErr w:type="gramStart"/>
      <w:r>
        <w:t>г.</w:t>
      </w:r>
      <w:r w:rsidRPr="008F3915">
        <w:t>Архангельск. наб</w:t>
      </w:r>
      <w:proofErr w:type="gramEnd"/>
      <w:r w:rsidRPr="008F3915">
        <w:t xml:space="preserve">. Северной Двины, д. 2, корпус 2 (10 учебный корпус </w:t>
      </w:r>
      <w:proofErr w:type="gramStart"/>
      <w:r w:rsidRPr="008F3915">
        <w:t>С(</w:t>
      </w:r>
      <w:proofErr w:type="gramEnd"/>
      <w:r w:rsidRPr="008F3915">
        <w:t xml:space="preserve">А)ФУ, Институт </w:t>
      </w:r>
      <w:r w:rsidR="006F6D3E">
        <w:t>математики, информационных и космических технологий</w:t>
      </w:r>
      <w:r w:rsidRPr="008F3915">
        <w:t>),</w:t>
      </w:r>
      <w:r w:rsidR="006F6D3E">
        <w:t xml:space="preserve"> 1 этаж, Управление </w:t>
      </w:r>
      <w:r w:rsidR="006F6D3E" w:rsidRPr="006F6D3E">
        <w:t>Федеральной антимонопольной службы по Архангельской области</w:t>
      </w:r>
      <w:r w:rsidR="006F6D3E">
        <w:t>, зал заседаний</w:t>
      </w:r>
      <w:r w:rsidRPr="008F3915">
        <w:t>.</w:t>
      </w:r>
    </w:p>
    <w:p w:rsidR="004B00BE" w:rsidRDefault="004B00BE" w:rsidP="008F3915">
      <w:pPr>
        <w:spacing w:after="0" w:line="240" w:lineRule="auto"/>
        <w:ind w:firstLine="709"/>
        <w:jc w:val="both"/>
      </w:pPr>
    </w:p>
    <w:p w:rsidR="004B00BE" w:rsidRDefault="004B00BE" w:rsidP="008F3915">
      <w:pPr>
        <w:spacing w:after="0" w:line="240" w:lineRule="auto"/>
        <w:ind w:firstLine="709"/>
        <w:jc w:val="both"/>
      </w:pPr>
      <w:r>
        <w:t xml:space="preserve">На основании части 18 статьи 18.1 </w:t>
      </w:r>
      <w:r w:rsidR="00953CE2" w:rsidRPr="00953CE2">
        <w:t>Федерального</w:t>
      </w:r>
      <w:r w:rsidR="00953CE2">
        <w:t xml:space="preserve"> закона от 26.07.2006 № 135-ФЗ "О защите конкуренции"</w:t>
      </w:r>
      <w:r>
        <w:t xml:space="preserve"> со дня направления уведомления торги приостанавливаются до рассмотрения жалобы</w:t>
      </w:r>
      <w:r w:rsidR="006F6D3E">
        <w:t xml:space="preserve"> на действия (бездействие) организатора торгов, оператора электронной площадки, конкурсной или аукционной комиссии по существу</w:t>
      </w:r>
      <w:r>
        <w:t>.</w:t>
      </w:r>
    </w:p>
    <w:sectPr w:rsidR="004B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19"/>
    <w:rsid w:val="004B00BE"/>
    <w:rsid w:val="006F6D3E"/>
    <w:rsid w:val="008F3915"/>
    <w:rsid w:val="00953CE2"/>
    <w:rsid w:val="0096256C"/>
    <w:rsid w:val="00C37F37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7</cp:revision>
  <dcterms:created xsi:type="dcterms:W3CDTF">2017-11-14T14:15:00Z</dcterms:created>
  <dcterms:modified xsi:type="dcterms:W3CDTF">2020-01-17T13:10:00Z</dcterms:modified>
</cp:coreProperties>
</file>